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6161" w:rsidRPr="00EA1845" w:rsidRDefault="00927ABF" w:rsidP="00C4298E">
      <w:pPr>
        <w:jc w:val="both"/>
        <w:rPr>
          <w:rFonts w:cs="Simplified Arabic"/>
          <w:u w:val="single"/>
          <w:rtl/>
        </w:rPr>
      </w:pPr>
      <w:bookmarkStart w:id="0" w:name="_GoBack"/>
      <w:bookmarkEnd w:id="0"/>
      <w:r w:rsidRPr="00EA1845">
        <w:rPr>
          <w:rFonts w:cs="Simplified Arabic" w:hint="cs"/>
          <w:u w:val="single"/>
          <w:rtl/>
        </w:rPr>
        <w:t xml:space="preserve">عطاء عام رقم 2017/11 </w:t>
      </w:r>
      <w:r w:rsidR="00986161" w:rsidRPr="00EA1845">
        <w:rPr>
          <w:rFonts w:cs="Simplified Arabic" w:hint="cs"/>
          <w:u w:val="single"/>
          <w:rtl/>
        </w:rPr>
        <w:t xml:space="preserve">لتلقي </w:t>
      </w:r>
      <w:r w:rsidR="009E1D73" w:rsidRPr="00EA1845">
        <w:rPr>
          <w:rFonts w:cs="Simplified Arabic" w:hint="cs"/>
          <w:u w:val="single"/>
          <w:rtl/>
        </w:rPr>
        <w:t>العروض</w:t>
      </w:r>
      <w:r w:rsidR="00986161" w:rsidRPr="00EA1845">
        <w:rPr>
          <w:rFonts w:cs="Simplified Arabic" w:hint="cs"/>
          <w:u w:val="single"/>
          <w:rtl/>
        </w:rPr>
        <w:t xml:space="preserve"> لتقديم الخدمات الاستشارية لصياغة منهجية ونموذج لتقدير الجدوى الاقتصادية لإعادة تأهيل التربة والمياه الجوفية الملوثة لوزارة البنى التحتية الوطنية والطاقة والمياه.  </w:t>
      </w:r>
    </w:p>
    <w:p w:rsidR="0068008E" w:rsidRPr="00EA1845" w:rsidRDefault="00DF2351" w:rsidP="00345B60">
      <w:pPr>
        <w:jc w:val="both"/>
        <w:rPr>
          <w:rFonts w:cs="Simplified Arabic"/>
          <w:rtl/>
        </w:rPr>
      </w:pPr>
      <w:r w:rsidRPr="00EA1845">
        <w:rPr>
          <w:rFonts w:cs="Simplified Arabic" w:hint="cs"/>
          <w:rtl/>
        </w:rPr>
        <w:t xml:space="preserve">تعلن وزارة البنى التحتية الوطنية والطاقة والمياه من خلال دائرة الاقتصاد وإدارة الوقود </w:t>
      </w:r>
      <w:r w:rsidR="008D32AE" w:rsidRPr="00EA1845">
        <w:rPr>
          <w:rFonts w:cs="Simplified Arabic" w:hint="cs"/>
          <w:rtl/>
        </w:rPr>
        <w:t xml:space="preserve">بموجبه عن إصدار عطاء لتلقي </w:t>
      </w:r>
      <w:r w:rsidR="00345B60">
        <w:rPr>
          <w:rFonts w:cs="Simplified Arabic" w:hint="cs"/>
          <w:rtl/>
        </w:rPr>
        <w:t>العروض</w:t>
      </w:r>
      <w:r w:rsidR="008D32AE" w:rsidRPr="00EA1845">
        <w:rPr>
          <w:rFonts w:cs="Simplified Arabic" w:hint="cs"/>
          <w:rtl/>
        </w:rPr>
        <w:t xml:space="preserve"> لتقديم الخدمات الاستشارية من أجل صياغة منهجية ونموذج لتقدير</w:t>
      </w:r>
      <w:r w:rsidR="00686729" w:rsidRPr="00EA1845">
        <w:rPr>
          <w:rFonts w:cs="Simplified Arabic" w:hint="cs"/>
          <w:rtl/>
        </w:rPr>
        <w:t xml:space="preserve"> الجدوى الاقتصادية لإعادة تأهيل</w:t>
      </w:r>
      <w:r w:rsidR="0068008E" w:rsidRPr="00EA1845">
        <w:rPr>
          <w:rFonts w:cs="Simplified Arabic" w:hint="cs"/>
          <w:rtl/>
        </w:rPr>
        <w:t xml:space="preserve"> التربة والمياه الجوفية الملوثة</w:t>
      </w:r>
      <w:r w:rsidR="00345B60">
        <w:rPr>
          <w:rFonts w:cs="Simplified Arabic" w:hint="cs"/>
          <w:rtl/>
        </w:rPr>
        <w:t>،</w:t>
      </w:r>
      <w:r w:rsidR="0068008E" w:rsidRPr="00EA1845">
        <w:rPr>
          <w:rFonts w:cs="Simplified Arabic" w:hint="cs"/>
          <w:rtl/>
        </w:rPr>
        <w:t xml:space="preserve"> وذلك بحسب ما هو مفصل في </w:t>
      </w:r>
      <w:r w:rsidR="00F16646" w:rsidRPr="00EA1845">
        <w:rPr>
          <w:rFonts w:cs="Simplified Arabic" w:hint="cs"/>
          <w:rtl/>
        </w:rPr>
        <w:t>وثائق</w:t>
      </w:r>
      <w:r w:rsidR="0068008E" w:rsidRPr="00EA1845">
        <w:rPr>
          <w:rFonts w:cs="Simplified Arabic" w:hint="cs"/>
          <w:rtl/>
        </w:rPr>
        <w:t xml:space="preserve"> العطاء وفي الملاحق والمواصفات المهنية. </w:t>
      </w:r>
    </w:p>
    <w:p w:rsidR="00D517A1" w:rsidRPr="00EA1845" w:rsidRDefault="00D517A1" w:rsidP="005E0122">
      <w:pPr>
        <w:jc w:val="both"/>
        <w:rPr>
          <w:rFonts w:cs="Simplified Arabic"/>
          <w:u w:val="single"/>
          <w:rtl/>
        </w:rPr>
      </w:pPr>
      <w:r w:rsidRPr="00EA1845">
        <w:rPr>
          <w:rFonts w:cs="Simplified Arabic" w:hint="cs"/>
          <w:u w:val="single"/>
          <w:rtl/>
        </w:rPr>
        <w:t>بشكل عام</w:t>
      </w:r>
    </w:p>
    <w:p w:rsidR="00F16646" w:rsidRPr="00EA1845" w:rsidRDefault="000C6965" w:rsidP="0099283D">
      <w:pPr>
        <w:jc w:val="both"/>
        <w:rPr>
          <w:rFonts w:cs="Simplified Arabic"/>
          <w:rtl/>
        </w:rPr>
      </w:pPr>
      <w:r w:rsidRPr="00EA1845">
        <w:rPr>
          <w:rFonts w:cs="Simplified Arabic" w:hint="cs"/>
          <w:rtl/>
        </w:rPr>
        <w:t xml:space="preserve">تكون مدة التعاقد بين الوزارة </w:t>
      </w:r>
      <w:r w:rsidR="00345B60">
        <w:rPr>
          <w:rFonts w:cs="Simplified Arabic" w:hint="cs"/>
          <w:rtl/>
        </w:rPr>
        <w:t>والمزود</w:t>
      </w:r>
      <w:r w:rsidRPr="00EA1845">
        <w:rPr>
          <w:rFonts w:cs="Simplified Arabic" w:hint="cs"/>
          <w:rtl/>
        </w:rPr>
        <w:t xml:space="preserve"> هي 12 شهرا من ت</w:t>
      </w:r>
      <w:r w:rsidR="00F16646" w:rsidRPr="00EA1845">
        <w:rPr>
          <w:rFonts w:cs="Simplified Arabic" w:hint="cs"/>
          <w:rtl/>
        </w:rPr>
        <w:t>اريخ بدأ سريان الاتفاقية، ول</w:t>
      </w:r>
      <w:r w:rsidRPr="00EA1845">
        <w:rPr>
          <w:rFonts w:cs="Simplified Arabic" w:hint="cs"/>
          <w:rtl/>
        </w:rPr>
        <w:t xml:space="preserve">لوزارة </w:t>
      </w:r>
      <w:r w:rsidR="00F16646" w:rsidRPr="00EA1845">
        <w:rPr>
          <w:rFonts w:cs="Simplified Arabic" w:hint="cs"/>
          <w:rtl/>
        </w:rPr>
        <w:t xml:space="preserve">فقط الحق في </w:t>
      </w:r>
      <w:r w:rsidR="0099283D">
        <w:rPr>
          <w:rFonts w:cs="Simplified Arabic" w:hint="cs"/>
          <w:rtl/>
        </w:rPr>
        <w:t>ال</w:t>
      </w:r>
      <w:r w:rsidR="00F16646" w:rsidRPr="00EA1845">
        <w:rPr>
          <w:rFonts w:cs="Simplified Arabic" w:hint="cs"/>
          <w:rtl/>
        </w:rPr>
        <w:t>تمديد لفترات إضافية شريطة ألا تتجاوز المدة الإجمالية للاتفاقية سنتين.</w:t>
      </w:r>
    </w:p>
    <w:p w:rsidR="00D82EED" w:rsidRPr="00EA1845" w:rsidRDefault="00F16646" w:rsidP="005E0122">
      <w:pPr>
        <w:jc w:val="both"/>
        <w:rPr>
          <w:rFonts w:cs="Simplified Arabic"/>
          <w:rtl/>
        </w:rPr>
      </w:pPr>
      <w:r w:rsidRPr="00EA1845">
        <w:rPr>
          <w:rFonts w:cs="Simplified Arabic" w:hint="cs"/>
          <w:rtl/>
        </w:rPr>
        <w:t>تتضمن وثائق العطاء وصفا مفصلا للعمل المطلوب وشروط المشاركة في العطاء ومعايير اختي</w:t>
      </w:r>
      <w:r w:rsidR="005E0122" w:rsidRPr="00EA1845">
        <w:rPr>
          <w:rFonts w:cs="Simplified Arabic" w:hint="cs"/>
          <w:rtl/>
        </w:rPr>
        <w:t>ار العطاء الفائز وصياغة العقد الذي سيتم توقيعه مع الفائز وشروط العقد. ويمكن تحميل وثاق العطاء من الموقع الإلكتروني لوزارة البنى التحتية الوطنية والطاقة والمياه</w:t>
      </w:r>
      <w:r w:rsidR="00D82EED" w:rsidRPr="00EA1845">
        <w:rPr>
          <w:rFonts w:cs="Simplified Arabic" w:hint="cs"/>
          <w:rtl/>
        </w:rPr>
        <w:t xml:space="preserve">: </w:t>
      </w:r>
      <w:hyperlink r:id="rId6" w:history="1">
        <w:r w:rsidR="00D82EED" w:rsidRPr="00345B60">
          <w:rPr>
            <w:rStyle w:val="Hyperlink"/>
            <w:color w:val="auto"/>
            <w:szCs w:val="24"/>
          </w:rPr>
          <w:t>www.energy.gov.il</w:t>
        </w:r>
      </w:hyperlink>
      <w:r w:rsidR="00345B60">
        <w:rPr>
          <w:rFonts w:cs="Simplified Arabic" w:hint="cs"/>
          <w:sz w:val="24"/>
          <w:szCs w:val="24"/>
          <w:rtl/>
        </w:rPr>
        <w:t>.</w:t>
      </w:r>
    </w:p>
    <w:p w:rsidR="00056385" w:rsidRPr="00EA1845" w:rsidRDefault="00D82EED" w:rsidP="00056385">
      <w:pPr>
        <w:jc w:val="both"/>
        <w:rPr>
          <w:rFonts w:cs="Simplified Arabic"/>
          <w:u w:val="single"/>
          <w:rtl/>
        </w:rPr>
      </w:pPr>
      <w:r w:rsidRPr="00EA1845">
        <w:rPr>
          <w:rFonts w:cs="Simplified Arabic" w:hint="cs"/>
          <w:rtl/>
        </w:rPr>
        <w:t xml:space="preserve">ويجب وضع مظروف العطاء في صندوق العطاءات الموجود في وزارة البنى التحتية الوطنية والطاقة والمياه، </w:t>
      </w:r>
      <w:r w:rsidR="00056385" w:rsidRPr="00EA1845">
        <w:rPr>
          <w:rFonts w:cs="Simplified Arabic" w:hint="cs"/>
          <w:rtl/>
        </w:rPr>
        <w:t>شارع يافا 2</w:t>
      </w:r>
      <w:r w:rsidRPr="00EA1845">
        <w:rPr>
          <w:rFonts w:cs="Simplified Arabic" w:hint="cs"/>
          <w:rtl/>
        </w:rPr>
        <w:t>16، القدس، الطابق السابع</w:t>
      </w:r>
      <w:r w:rsidR="00535807" w:rsidRPr="00EA1845">
        <w:rPr>
          <w:rFonts w:cs="Simplified Arabic" w:hint="cs"/>
          <w:rtl/>
        </w:rPr>
        <w:t xml:space="preserve"> (</w:t>
      </w:r>
      <w:r w:rsidR="00056385" w:rsidRPr="00EA1845">
        <w:rPr>
          <w:rFonts w:cs="Simplified Arabic" w:hint="cs"/>
          <w:rtl/>
        </w:rPr>
        <w:t xml:space="preserve">في الرواق بجوار مركز الحراسة) وذلك في موعد أقصاه </w:t>
      </w:r>
      <w:r w:rsidR="00056385" w:rsidRPr="00EA1845">
        <w:rPr>
          <w:rFonts w:cs="Simplified Arabic" w:hint="cs"/>
          <w:u w:val="single"/>
          <w:rtl/>
        </w:rPr>
        <w:t>2017/07/10 الساعة 14:00</w:t>
      </w:r>
      <w:r w:rsidR="00056385" w:rsidRPr="00EA1845">
        <w:rPr>
          <w:rFonts w:cs="Simplified Arabic" w:hint="cs"/>
          <w:rtl/>
        </w:rPr>
        <w:t>.</w:t>
      </w:r>
      <w:r w:rsidR="00056385" w:rsidRPr="00EA1845">
        <w:rPr>
          <w:rFonts w:cs="Simplified Arabic" w:hint="cs"/>
          <w:u w:val="single"/>
          <w:rtl/>
        </w:rPr>
        <w:t xml:space="preserve"> </w:t>
      </w:r>
    </w:p>
    <w:p w:rsidR="009E1D73" w:rsidRPr="00EA1845" w:rsidRDefault="00984984" w:rsidP="006E1283">
      <w:pPr>
        <w:jc w:val="both"/>
        <w:rPr>
          <w:rFonts w:cs="Simplified Arabic"/>
          <w:rtl/>
        </w:rPr>
      </w:pPr>
      <w:r w:rsidRPr="00EA1845">
        <w:rPr>
          <w:rFonts w:cs="Simplified Arabic" w:hint="cs"/>
          <w:rtl/>
        </w:rPr>
        <w:t xml:space="preserve">في حال قرر مقدم </w:t>
      </w:r>
      <w:r w:rsidR="006E1283">
        <w:rPr>
          <w:rFonts w:cs="Simplified Arabic" w:hint="cs"/>
          <w:rtl/>
        </w:rPr>
        <w:t>العرض</w:t>
      </w:r>
      <w:r w:rsidRPr="00EA1845">
        <w:rPr>
          <w:rFonts w:cs="Simplified Arabic" w:hint="cs"/>
          <w:rtl/>
        </w:rPr>
        <w:t xml:space="preserve"> إرسال المظروف عن طريق البريد (بما في ذلك شركة البريد الإسرائيلية) فإنه يتوجب عليه إدراجه في مظروف ثان وتحديد "</w:t>
      </w:r>
      <w:r w:rsidR="006E1283">
        <w:rPr>
          <w:rFonts w:cs="Simplified Arabic" w:hint="cs"/>
          <w:rtl/>
        </w:rPr>
        <w:t>يرجى إدخال صندوق العطاء"، ويج</w:t>
      </w:r>
      <w:r w:rsidR="00594151" w:rsidRPr="00EA1845">
        <w:rPr>
          <w:rFonts w:cs="Simplified Arabic" w:hint="cs"/>
          <w:rtl/>
        </w:rPr>
        <w:t xml:space="preserve">ب على مقدم </w:t>
      </w:r>
      <w:r w:rsidR="006E1283">
        <w:rPr>
          <w:rFonts w:cs="Simplified Arabic" w:hint="cs"/>
          <w:rtl/>
        </w:rPr>
        <w:t>العرض</w:t>
      </w:r>
      <w:r w:rsidR="00594151" w:rsidRPr="00EA1845">
        <w:rPr>
          <w:rFonts w:cs="Simplified Arabic" w:hint="cs"/>
          <w:rtl/>
        </w:rPr>
        <w:t xml:space="preserve"> أن يكون على علم بأن الوزارة ليست مسؤولة عن دخول العطاء في صندوق العطاءات.</w:t>
      </w:r>
      <w:r w:rsidR="00753344" w:rsidRPr="00EA1845">
        <w:rPr>
          <w:rFonts w:cs="Simplified Arabic" w:hint="cs"/>
          <w:rtl/>
        </w:rPr>
        <w:t xml:space="preserve"> ولن يتم إدخال العرض الذي يتم استلامه في الوزارة قبل الموعد المحدد لأي سبب من الأسباب ف</w:t>
      </w:r>
      <w:r w:rsidR="009E1D73" w:rsidRPr="00EA1845">
        <w:rPr>
          <w:rFonts w:cs="Simplified Arabic" w:hint="cs"/>
          <w:rtl/>
        </w:rPr>
        <w:t xml:space="preserve">ي صندوق العطاءات وسيتم استبعاده كعرض لم يتم استلامه في الموعد المحدد.  </w:t>
      </w:r>
    </w:p>
    <w:p w:rsidR="00C4298E" w:rsidRPr="00EA1845" w:rsidRDefault="00930ABD" w:rsidP="002F42A2">
      <w:pPr>
        <w:jc w:val="both"/>
        <w:rPr>
          <w:rFonts w:cs="Simplified Arabic"/>
          <w:rtl/>
        </w:rPr>
      </w:pPr>
      <w:r w:rsidRPr="00EA1845">
        <w:rPr>
          <w:rFonts w:cs="Simplified Arabic" w:hint="cs"/>
          <w:rtl/>
        </w:rPr>
        <w:t>في أي حالة من حالا</w:t>
      </w:r>
      <w:r w:rsidR="00425E27" w:rsidRPr="00EA1845">
        <w:rPr>
          <w:rFonts w:cs="Simplified Arabic" w:hint="cs"/>
          <w:rtl/>
        </w:rPr>
        <w:t>ت التعارض بين محتويات هذا الإشعار ومحتويات وثائق العطاء</w:t>
      </w:r>
      <w:r w:rsidR="0098567F">
        <w:rPr>
          <w:rFonts w:cs="Simplified Arabic" w:hint="cs"/>
          <w:rtl/>
        </w:rPr>
        <w:t>،</w:t>
      </w:r>
      <w:r w:rsidR="00C4298E" w:rsidRPr="00EA1845">
        <w:rPr>
          <w:rFonts w:cs="Simplified Arabic" w:hint="cs"/>
          <w:rtl/>
        </w:rPr>
        <w:t xml:space="preserve"> تسود أحكام وثائق العطاء.</w:t>
      </w:r>
    </w:p>
    <w:p w:rsidR="00C4298E" w:rsidRPr="00EA1845" w:rsidRDefault="00C579D5" w:rsidP="00C4298E">
      <w:pPr>
        <w:jc w:val="both"/>
        <w:rPr>
          <w:rFonts w:cs="Simplified Arabic"/>
          <w:u w:val="single"/>
          <w:rtl/>
        </w:rPr>
      </w:pPr>
      <w:r w:rsidRPr="00EA1845">
        <w:rPr>
          <w:rFonts w:cs="Simplified Arabic" w:hint="cs"/>
          <w:u w:val="single"/>
          <w:rtl/>
        </w:rPr>
        <w:t>ال</w:t>
      </w:r>
      <w:r w:rsidR="00C4298E" w:rsidRPr="00EA1845">
        <w:rPr>
          <w:rFonts w:cs="Simplified Arabic" w:hint="cs"/>
          <w:u w:val="single"/>
          <w:rtl/>
        </w:rPr>
        <w:t>أسئلة و</w:t>
      </w:r>
      <w:r w:rsidRPr="00EA1845">
        <w:rPr>
          <w:rFonts w:cs="Simplified Arabic" w:hint="cs"/>
          <w:u w:val="single"/>
          <w:rtl/>
        </w:rPr>
        <w:t>ال</w:t>
      </w:r>
      <w:r w:rsidR="00C4298E" w:rsidRPr="00EA1845">
        <w:rPr>
          <w:rFonts w:cs="Simplified Arabic" w:hint="cs"/>
          <w:u w:val="single"/>
          <w:rtl/>
        </w:rPr>
        <w:t xml:space="preserve">إيضاحات </w:t>
      </w:r>
    </w:p>
    <w:p w:rsidR="00B56FAB" w:rsidRPr="00EA1845" w:rsidRDefault="00C4298E" w:rsidP="002F42A2">
      <w:pPr>
        <w:jc w:val="both"/>
        <w:rPr>
          <w:rFonts w:cs="Simplified Arabic"/>
          <w:rtl/>
        </w:rPr>
      </w:pPr>
      <w:r w:rsidRPr="00EA1845">
        <w:rPr>
          <w:rFonts w:cs="Simplified Arabic" w:hint="cs"/>
          <w:rtl/>
        </w:rPr>
        <w:t>الموعد النهائي لإحالة الأسئلة وال</w:t>
      </w:r>
      <w:r w:rsidRPr="00EA1845">
        <w:rPr>
          <w:rFonts w:cs="Simplified Arabic" w:hint="cs"/>
          <w:u w:val="single"/>
          <w:rtl/>
        </w:rPr>
        <w:t>إ</w:t>
      </w:r>
      <w:r w:rsidRPr="00EA1845">
        <w:rPr>
          <w:rFonts w:cs="Simplified Arabic" w:hint="cs"/>
          <w:rtl/>
        </w:rPr>
        <w:t>يضاحات ه</w:t>
      </w:r>
      <w:r w:rsidR="00C579D5" w:rsidRPr="00EA1845">
        <w:rPr>
          <w:rFonts w:cs="Simplified Arabic" w:hint="cs"/>
          <w:rtl/>
        </w:rPr>
        <w:t xml:space="preserve">و </w:t>
      </w:r>
      <w:r w:rsidR="00C579D5" w:rsidRPr="00EA1845">
        <w:rPr>
          <w:rFonts w:cs="Simplified Arabic" w:hint="cs"/>
          <w:u w:val="single"/>
          <w:rtl/>
        </w:rPr>
        <w:t>2017/06/08 الساعة 14:00</w:t>
      </w:r>
      <w:r w:rsidR="00C579D5" w:rsidRPr="00EA1845">
        <w:rPr>
          <w:rFonts w:cs="Simplified Arabic" w:hint="cs"/>
          <w:rtl/>
        </w:rPr>
        <w:t xml:space="preserve"> وذلك للسيدة إيلانا </w:t>
      </w:r>
      <w:proofErr w:type="spellStart"/>
      <w:r w:rsidR="00C579D5" w:rsidRPr="00EA1845">
        <w:rPr>
          <w:rFonts w:cs="Simplified Arabic" w:hint="cs"/>
          <w:rtl/>
        </w:rPr>
        <w:t>تامسوت</w:t>
      </w:r>
      <w:proofErr w:type="spellEnd"/>
      <w:r w:rsidR="00C579D5" w:rsidRPr="00EA1845">
        <w:rPr>
          <w:rFonts w:cs="Simplified Arabic" w:hint="cs"/>
          <w:rtl/>
        </w:rPr>
        <w:t xml:space="preserve"> عبر البريد الإلكتروني </w:t>
      </w:r>
      <w:hyperlink r:id="rId7" w:history="1">
        <w:r w:rsidR="00C579D5" w:rsidRPr="00EA1845">
          <w:rPr>
            <w:rStyle w:val="Hyperlink"/>
            <w:color w:val="auto"/>
            <w:sz w:val="20"/>
          </w:rPr>
          <w:t>itamsut@energy.gov.il</w:t>
        </w:r>
      </w:hyperlink>
      <w:r w:rsidR="00C579D5" w:rsidRPr="00EA1845">
        <w:rPr>
          <w:rFonts w:cs="Simplified Arabic" w:hint="cs"/>
          <w:rtl/>
        </w:rPr>
        <w:t xml:space="preserve">، ولن ترد الوزارة على أية أسئلة تأتي بعد هذا الموعد. </w:t>
      </w:r>
    </w:p>
    <w:p w:rsidR="00660D42" w:rsidRPr="00EA1845" w:rsidRDefault="00660D42" w:rsidP="00660D42">
      <w:pPr>
        <w:jc w:val="both"/>
        <w:rPr>
          <w:rFonts w:cs="Simplified Arabic"/>
          <w:rtl/>
        </w:rPr>
      </w:pPr>
      <w:r w:rsidRPr="00EA1845">
        <w:rPr>
          <w:rFonts w:cs="Simplified Arabic" w:hint="cs"/>
          <w:rtl/>
        </w:rPr>
        <w:t>سوف يتم</w:t>
      </w:r>
      <w:r w:rsidR="00B56FAB" w:rsidRPr="00EA1845">
        <w:rPr>
          <w:rFonts w:cs="Simplified Arabic" w:hint="cs"/>
          <w:rtl/>
        </w:rPr>
        <w:t xml:space="preserve"> نشر ملخص للأسئلة والإجابات على</w:t>
      </w:r>
      <w:r w:rsidRPr="00EA1845">
        <w:rPr>
          <w:rFonts w:cs="Simplified Arabic" w:hint="cs"/>
          <w:rtl/>
        </w:rPr>
        <w:t xml:space="preserve"> الموقع الإلكتروني ل</w:t>
      </w:r>
      <w:r w:rsidR="00BB357A">
        <w:rPr>
          <w:rFonts w:cs="Simplified Arabic" w:hint="cs"/>
          <w:rtl/>
        </w:rPr>
        <w:t>ل</w:t>
      </w:r>
      <w:r w:rsidRPr="00EA1845">
        <w:rPr>
          <w:rFonts w:cs="Simplified Arabic" w:hint="cs"/>
          <w:rtl/>
        </w:rPr>
        <w:t>مشتريات الحكوم</w:t>
      </w:r>
      <w:r w:rsidR="00BB357A">
        <w:rPr>
          <w:rFonts w:cs="Simplified Arabic" w:hint="cs"/>
          <w:rtl/>
        </w:rPr>
        <w:t>ي</w:t>
      </w:r>
      <w:r w:rsidRPr="00EA1845">
        <w:rPr>
          <w:rFonts w:cs="Simplified Arabic" w:hint="cs"/>
          <w:rtl/>
        </w:rPr>
        <w:t xml:space="preserve">ة اعتبارا من </w:t>
      </w:r>
      <w:r w:rsidRPr="00EA1845">
        <w:rPr>
          <w:rFonts w:cs="Simplified Arabic" w:hint="cs"/>
          <w:u w:val="single"/>
          <w:rtl/>
        </w:rPr>
        <w:t>2017/06/22</w:t>
      </w:r>
      <w:r w:rsidRPr="00EA1845">
        <w:rPr>
          <w:rFonts w:cs="Simplified Arabic" w:hint="cs"/>
          <w:rtl/>
        </w:rPr>
        <w:t xml:space="preserve"> وسيشكل جزءا لا يتجزأ من وثائق العطاء وسيكون ملزما لجميع مقدمي العطاء. </w:t>
      </w:r>
    </w:p>
    <w:p w:rsidR="00BF235E" w:rsidRPr="00EA1845" w:rsidRDefault="00C24D73" w:rsidP="00BF235E">
      <w:pPr>
        <w:jc w:val="both"/>
        <w:rPr>
          <w:rFonts w:cs="Simplified Arabic"/>
          <w:rtl/>
        </w:rPr>
      </w:pPr>
      <w:r w:rsidRPr="00EA1845">
        <w:rPr>
          <w:rFonts w:cs="Simplified Arabic" w:hint="cs"/>
          <w:rtl/>
        </w:rPr>
        <w:t xml:space="preserve">وتحتفظ الوزارة </w:t>
      </w:r>
      <w:r w:rsidR="00BF235E" w:rsidRPr="00EA1845">
        <w:rPr>
          <w:rFonts w:cs="Simplified Arabic" w:hint="cs"/>
          <w:rtl/>
        </w:rPr>
        <w:t xml:space="preserve">بحقها في الامتناع عن الرد على وقائع أو حيثيات الاعتراض في حال تبين لها أن الرد على الاعتراض من شأنه أن يعيق أو يخل بعملية العطاء أو الهدف منها. </w:t>
      </w:r>
    </w:p>
    <w:p w:rsidR="00BF235E" w:rsidRPr="00EA1845" w:rsidRDefault="00BF235E" w:rsidP="00BF235E">
      <w:pPr>
        <w:jc w:val="right"/>
        <w:rPr>
          <w:rFonts w:cs="Simplified Arabic"/>
          <w:rtl/>
        </w:rPr>
      </w:pPr>
      <w:r w:rsidRPr="00EA1845">
        <w:rPr>
          <w:rFonts w:cs="Simplified Arabic" w:hint="cs"/>
          <w:rtl/>
        </w:rPr>
        <w:t>مع خالص التقدير</w:t>
      </w:r>
    </w:p>
    <w:p w:rsidR="00BF235E" w:rsidRPr="00EA1845" w:rsidRDefault="00BF235E" w:rsidP="00BF235E">
      <w:pPr>
        <w:jc w:val="right"/>
        <w:rPr>
          <w:rFonts w:cs="Simplified Arabic"/>
          <w:rtl/>
        </w:rPr>
      </w:pPr>
      <w:r w:rsidRPr="00EA1845">
        <w:rPr>
          <w:rFonts w:cs="Simplified Arabic" w:hint="cs"/>
          <w:rtl/>
        </w:rPr>
        <w:t>لجنة العطاءات</w:t>
      </w:r>
    </w:p>
    <w:sectPr w:rsidR="00BF235E" w:rsidRPr="00EA1845" w:rsidSect="00F60250">
      <w:headerReference w:type="default" r:id="rId8"/>
      <w:footerReference w:type="default" r:id="rId9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664A" w:rsidRDefault="0043664A" w:rsidP="00927ABF">
      <w:pPr>
        <w:spacing w:after="0" w:line="240" w:lineRule="auto"/>
      </w:pPr>
      <w:r>
        <w:separator/>
      </w:r>
    </w:p>
  </w:endnote>
  <w:endnote w:type="continuationSeparator" w:id="0">
    <w:p w:rsidR="0043664A" w:rsidRDefault="0043664A" w:rsidP="00927A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1845" w:rsidRDefault="00EA1845">
    <w:pPr>
      <w:pStyle w:val="a5"/>
      <w:rPr>
        <w:rtl/>
      </w:rPr>
    </w:pPr>
    <w:r>
      <w:rPr>
        <w:rFonts w:hint="cs"/>
        <w:rtl/>
      </w:rPr>
      <w:t>شارع يافا 216، ص.ب 36148، القدس 91360، هاتف: 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>
      <w:rPr>
        <w:rFonts w:hint="cs"/>
        <w:rtl/>
      </w:rPr>
      <w:t xml:space="preserve"> فاكس: 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  <w:r>
      <w:rPr>
        <w:rFonts w:hint="cs"/>
        <w:rtl/>
      </w:rPr>
      <w:t xml:space="preserve"> </w:t>
    </w:r>
    <w:r w:rsidR="00F0169F">
      <w:rPr>
        <w:rFonts w:hint="cs"/>
        <w:rtl/>
      </w:rPr>
      <w:t>ال</w:t>
    </w:r>
    <w:r>
      <w:rPr>
        <w:rFonts w:hint="cs"/>
        <w:rtl/>
      </w:rPr>
      <w:t xml:space="preserve">بريد </w:t>
    </w:r>
    <w:r w:rsidR="00F0169F">
      <w:rPr>
        <w:rFonts w:hint="cs"/>
        <w:rtl/>
      </w:rPr>
      <w:t>ال</w:t>
    </w:r>
    <w:r>
      <w:rPr>
        <w:rFonts w:hint="cs"/>
        <w:rtl/>
      </w:rPr>
      <w:t xml:space="preserve">إلكتروني: </w:t>
    </w:r>
    <w:sdt>
      <w:sdtPr>
        <w:rPr>
          <w:szCs w:val="18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Pr="00F0169F">
          <w:rPr>
            <w:rFonts w:hint="cs"/>
            <w:szCs w:val="18"/>
          </w:rPr>
          <w:t>itamsut@energy.gov.il</w:t>
        </w:r>
      </w:sdtContent>
    </w:sdt>
    <w:r w:rsidR="00F0169F">
      <w:rPr>
        <w:rFonts w:hint="cs"/>
        <w:rtl/>
      </w:rPr>
      <w:t xml:space="preserve"> الموقع الإلكتروني: </w:t>
    </w:r>
    <w:r w:rsidR="00F0169F" w:rsidRPr="00F0169F">
      <w:rPr>
        <w:szCs w:val="18"/>
      </w:rPr>
      <w:t>www.energy.gov.il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664A" w:rsidRDefault="0043664A" w:rsidP="00927ABF">
      <w:pPr>
        <w:spacing w:after="0" w:line="240" w:lineRule="auto"/>
      </w:pPr>
      <w:r>
        <w:separator/>
      </w:r>
    </w:p>
  </w:footnote>
  <w:footnote w:type="continuationSeparator" w:id="0">
    <w:p w:rsidR="0043664A" w:rsidRDefault="0043664A" w:rsidP="00927A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E27" w:rsidRDefault="00425E27" w:rsidP="00927ABF">
    <w:pPr>
      <w:pStyle w:val="a3"/>
      <w:jc w:val="center"/>
      <w:rPr>
        <w:rtl/>
      </w:rPr>
    </w:pPr>
    <w:r>
      <w:rPr>
        <w:rFonts w:hint="cs"/>
        <w:rtl/>
      </w:rPr>
      <w:t xml:space="preserve">دولة إسرائيل </w:t>
    </w:r>
  </w:p>
  <w:p w:rsidR="00425E27" w:rsidRDefault="00425E27" w:rsidP="00927ABF">
    <w:pPr>
      <w:pStyle w:val="a3"/>
      <w:jc w:val="center"/>
      <w:rPr>
        <w:rtl/>
      </w:rPr>
    </w:pPr>
    <w:r>
      <w:rPr>
        <w:rFonts w:hint="cs"/>
        <w:rtl/>
      </w:rPr>
      <w:t xml:space="preserve">وزارة البنى التحتية الوطنية والطاقة والمياه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ABF"/>
    <w:rsid w:val="00056385"/>
    <w:rsid w:val="000B1A54"/>
    <w:rsid w:val="000C6965"/>
    <w:rsid w:val="0021379D"/>
    <w:rsid w:val="002A442B"/>
    <w:rsid w:val="002D645D"/>
    <w:rsid w:val="002F42A2"/>
    <w:rsid w:val="00345B60"/>
    <w:rsid w:val="004035A1"/>
    <w:rsid w:val="00425E27"/>
    <w:rsid w:val="0043664A"/>
    <w:rsid w:val="00483F41"/>
    <w:rsid w:val="004969C8"/>
    <w:rsid w:val="00535807"/>
    <w:rsid w:val="00591261"/>
    <w:rsid w:val="00594151"/>
    <w:rsid w:val="005E0122"/>
    <w:rsid w:val="006211C6"/>
    <w:rsid w:val="00660D42"/>
    <w:rsid w:val="0068008E"/>
    <w:rsid w:val="00686729"/>
    <w:rsid w:val="006E1283"/>
    <w:rsid w:val="00726823"/>
    <w:rsid w:val="00753344"/>
    <w:rsid w:val="007D349F"/>
    <w:rsid w:val="008D32AE"/>
    <w:rsid w:val="00927ABF"/>
    <w:rsid w:val="00930ABD"/>
    <w:rsid w:val="00984984"/>
    <w:rsid w:val="0098567F"/>
    <w:rsid w:val="00986161"/>
    <w:rsid w:val="0099283D"/>
    <w:rsid w:val="009E1D73"/>
    <w:rsid w:val="00B510AA"/>
    <w:rsid w:val="00B56FAB"/>
    <w:rsid w:val="00BB357A"/>
    <w:rsid w:val="00BF235E"/>
    <w:rsid w:val="00BF2604"/>
    <w:rsid w:val="00C24D73"/>
    <w:rsid w:val="00C4298E"/>
    <w:rsid w:val="00C4779A"/>
    <w:rsid w:val="00C579D5"/>
    <w:rsid w:val="00D517A1"/>
    <w:rsid w:val="00D5564F"/>
    <w:rsid w:val="00D82EED"/>
    <w:rsid w:val="00DF2351"/>
    <w:rsid w:val="00EA1845"/>
    <w:rsid w:val="00F0169F"/>
    <w:rsid w:val="00F16646"/>
    <w:rsid w:val="00F60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95CC83D-D7B8-4D35-BF40-6FD3DE2F1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60250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27AB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927ABF"/>
  </w:style>
  <w:style w:type="paragraph" w:styleId="a5">
    <w:name w:val="footer"/>
    <w:basedOn w:val="a"/>
    <w:link w:val="a6"/>
    <w:uiPriority w:val="99"/>
    <w:semiHidden/>
    <w:unhideWhenUsed/>
    <w:rsid w:val="00927AB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927ABF"/>
  </w:style>
  <w:style w:type="character" w:styleId="Hyperlink">
    <w:name w:val="Hyperlink"/>
    <w:basedOn w:val="a0"/>
    <w:rsid w:val="00D82EED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EA18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A184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itamsut@energy.gov.i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energy.gov.il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387</Words>
  <Characters>1939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Ahmed-Under</Company>
  <LinksUpToDate>false</LinksUpToDate>
  <CharactersWithSpaces>2322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אילנה טמסוט</cp:lastModifiedBy>
  <cp:revision>2</cp:revision>
  <cp:lastPrinted>2017-05-25T06:07:00Z</cp:lastPrinted>
  <dcterms:created xsi:type="dcterms:W3CDTF">2017-05-25T06:07:00Z</dcterms:created>
  <dcterms:modified xsi:type="dcterms:W3CDTF">2017-05-25T06:07:00Z</dcterms:modified>
</cp:coreProperties>
</file>